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86a4cc93e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9fd039e49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Biedrzyce Kozieglowy,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df81fbba84de6" /><Relationship Type="http://schemas.openxmlformats.org/officeDocument/2006/relationships/numbering" Target="/word/numbering.xml" Id="Rdfb8fc30af244528" /><Relationship Type="http://schemas.openxmlformats.org/officeDocument/2006/relationships/settings" Target="/word/settings.xml" Id="R4e8a7702c52a410a" /><Relationship Type="http://schemas.openxmlformats.org/officeDocument/2006/relationships/image" Target="/word/media/a294b26a-7db7-4653-b822-d4b8ba050e4d.png" Id="R7c59fd039e4948a6" /></Relationships>
</file>