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cfcd1ee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1b9ac51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Bielnik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0a92bf2d4eda" /><Relationship Type="http://schemas.openxmlformats.org/officeDocument/2006/relationships/numbering" Target="/word/numbering.xml" Id="Rf5b668cf03944d6d" /><Relationship Type="http://schemas.openxmlformats.org/officeDocument/2006/relationships/settings" Target="/word/settings.xml" Id="R8be30bfe94e9442e" /><Relationship Type="http://schemas.openxmlformats.org/officeDocument/2006/relationships/image" Target="/word/media/f7c67d94-5ea7-4748-93d7-522b5750d59d.png" Id="Ra5e71b9ac51a4fb5" /></Relationships>
</file>