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26fd0875d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e0b90649f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27e4a1be4e3d" /><Relationship Type="http://schemas.openxmlformats.org/officeDocument/2006/relationships/numbering" Target="/word/numbering.xml" Id="R2d83d92e5b12466b" /><Relationship Type="http://schemas.openxmlformats.org/officeDocument/2006/relationships/settings" Target="/word/settings.xml" Id="Rf3c560ab7a984ea9" /><Relationship Type="http://schemas.openxmlformats.org/officeDocument/2006/relationships/image" Target="/word/media/0bc2c0f5-d856-4b4e-a250-1a29232ae562.png" Id="Rd47e0b90649f47d6" /></Relationships>
</file>