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cbc2856cf44b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17d05b2fbc4f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Bingerstwo,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83add5dc0b4dde" /><Relationship Type="http://schemas.openxmlformats.org/officeDocument/2006/relationships/numbering" Target="/word/numbering.xml" Id="Rb3b47c2e77fb4c0e" /><Relationship Type="http://schemas.openxmlformats.org/officeDocument/2006/relationships/settings" Target="/word/settings.xml" Id="Rfd8feee6a1774ac4" /><Relationship Type="http://schemas.openxmlformats.org/officeDocument/2006/relationships/image" Target="/word/media/c0f8c80a-7093-41da-9175-c5278cc627c8.png" Id="R1a17d05b2fbc4fe7" /></Relationships>
</file>