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faf8cde4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d1fc15007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Bogoryja,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cf0c1f5b94124" /><Relationship Type="http://schemas.openxmlformats.org/officeDocument/2006/relationships/numbering" Target="/word/numbering.xml" Id="R5ec941755c704fb5" /><Relationship Type="http://schemas.openxmlformats.org/officeDocument/2006/relationships/settings" Target="/word/settings.xml" Id="R07a3bc0153fb469d" /><Relationship Type="http://schemas.openxmlformats.org/officeDocument/2006/relationships/image" Target="/word/media/2d7e9f17-aeae-4197-8def-bfcc4eeea8ec.png" Id="Rf9cd1fc150074339" /></Relationships>
</file>