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f4967a79b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ddae3741b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Borawskie-Awissa,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d8e5e928846b7" /><Relationship Type="http://schemas.openxmlformats.org/officeDocument/2006/relationships/numbering" Target="/word/numbering.xml" Id="Rb0d1238e80fc4c18" /><Relationship Type="http://schemas.openxmlformats.org/officeDocument/2006/relationships/settings" Target="/word/settings.xml" Id="Rd2826b55769042ab" /><Relationship Type="http://schemas.openxmlformats.org/officeDocument/2006/relationships/image" Target="/word/media/a55a9a76-a427-4fe4-8e10-708793a7e548.png" Id="Re28ddae3741b4b65" /></Relationships>
</file>