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2531b2f51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4716cabdd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Borki Wielbarskie,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581f2c5b649c2" /><Relationship Type="http://schemas.openxmlformats.org/officeDocument/2006/relationships/numbering" Target="/word/numbering.xml" Id="R57ca3f288ca441a3" /><Relationship Type="http://schemas.openxmlformats.org/officeDocument/2006/relationships/settings" Target="/word/settings.xml" Id="R94dd4eafda704f19" /><Relationship Type="http://schemas.openxmlformats.org/officeDocument/2006/relationships/image" Target="/word/media/5dda511f-7f48-424e-83fb-35bd3550def0.png" Id="Rcb14716cabdd4905" /></Relationships>
</file>