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8305c3c6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9b82c6b96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9a75802e455f" /><Relationship Type="http://schemas.openxmlformats.org/officeDocument/2006/relationships/numbering" Target="/word/numbering.xml" Id="Rafa6ab111e5f47b1" /><Relationship Type="http://schemas.openxmlformats.org/officeDocument/2006/relationships/settings" Target="/word/settings.xml" Id="Ra591bdd6619e491d" /><Relationship Type="http://schemas.openxmlformats.org/officeDocument/2006/relationships/image" Target="/word/media/c153727a-51d8-459e-a5cf-1e11b1f13e72.png" Id="R2e79b82c6b964c6f" /></Relationships>
</file>