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4877505e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ef10884cd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Brodowe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488426bfc4c8e" /><Relationship Type="http://schemas.openxmlformats.org/officeDocument/2006/relationships/numbering" Target="/word/numbering.xml" Id="Rdde5c0c635a448da" /><Relationship Type="http://schemas.openxmlformats.org/officeDocument/2006/relationships/settings" Target="/word/settings.xml" Id="R56acb427f0b94817" /><Relationship Type="http://schemas.openxmlformats.org/officeDocument/2006/relationships/image" Target="/word/media/0f16c2d2-10d8-4b22-886c-554b4faad2af.png" Id="R11bef10884cd4de9" /></Relationships>
</file>