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a32626108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6408d0ce2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Bronislawa,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38cccda3f42a2" /><Relationship Type="http://schemas.openxmlformats.org/officeDocument/2006/relationships/numbering" Target="/word/numbering.xml" Id="Red6a77fd1b5540b1" /><Relationship Type="http://schemas.openxmlformats.org/officeDocument/2006/relationships/settings" Target="/word/settings.xml" Id="R4a88b03ac6fd4c38" /><Relationship Type="http://schemas.openxmlformats.org/officeDocument/2006/relationships/image" Target="/word/media/823bbf61-c175-4fd6-b31a-10aa8dc462db.png" Id="R9726408d0ce24f1b" /></Relationships>
</file>