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7c2a13661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96e2a4e43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Browiniec 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b96a96f014084" /><Relationship Type="http://schemas.openxmlformats.org/officeDocument/2006/relationships/numbering" Target="/word/numbering.xml" Id="Rdae9e98464684251" /><Relationship Type="http://schemas.openxmlformats.org/officeDocument/2006/relationships/settings" Target="/word/settings.xml" Id="R37cd3993e76344a1" /><Relationship Type="http://schemas.openxmlformats.org/officeDocument/2006/relationships/image" Target="/word/media/38844b05-307f-4c6b-915c-07f44ce3a5c4.png" Id="Rd3596e2a4e434aba" /></Relationships>
</file>