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5f1d798fe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745e23270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Brudzice,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0cc7e9d214a7f" /><Relationship Type="http://schemas.openxmlformats.org/officeDocument/2006/relationships/numbering" Target="/word/numbering.xml" Id="R16b467a83ba94a62" /><Relationship Type="http://schemas.openxmlformats.org/officeDocument/2006/relationships/settings" Target="/word/settings.xml" Id="Rc11326157e0c4c8e" /><Relationship Type="http://schemas.openxmlformats.org/officeDocument/2006/relationships/image" Target="/word/media/491109c7-e135-430d-9a1f-7f997c80f29b.png" Id="Rc63745e23270423c" /></Relationships>
</file>