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1efafa07a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426e10e80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Budy Piaseczne,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5376ce25d4c8b" /><Relationship Type="http://schemas.openxmlformats.org/officeDocument/2006/relationships/numbering" Target="/word/numbering.xml" Id="Rbd3d618bd1b94189" /><Relationship Type="http://schemas.openxmlformats.org/officeDocument/2006/relationships/settings" Target="/word/settings.xml" Id="R43221cb493214ea7" /><Relationship Type="http://schemas.openxmlformats.org/officeDocument/2006/relationships/image" Target="/word/media/15b3479d-bbda-4c16-b65b-a452b5159dbc.png" Id="R93a426e10e804561" /></Relationships>
</file>