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d37b9fe23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1cb681fb7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Bydgoszcz, Kuyavian-Pomeranian,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df51b76b94a6d" /><Relationship Type="http://schemas.openxmlformats.org/officeDocument/2006/relationships/numbering" Target="/word/numbering.xml" Id="Rc29a3c8b96b04f6b" /><Relationship Type="http://schemas.openxmlformats.org/officeDocument/2006/relationships/settings" Target="/word/settings.xml" Id="Rda6aa9b375754f54" /><Relationship Type="http://schemas.openxmlformats.org/officeDocument/2006/relationships/image" Target="/word/media/a906bf09-6da2-4b44-9afc-4a51b7b3874e.png" Id="R7071cb681fb74b01" /></Relationships>
</file>