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77efc0733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c27e808a7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Byniowa,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4e540d4764737" /><Relationship Type="http://schemas.openxmlformats.org/officeDocument/2006/relationships/numbering" Target="/word/numbering.xml" Id="R7b8aec7f85cd402b" /><Relationship Type="http://schemas.openxmlformats.org/officeDocument/2006/relationships/settings" Target="/word/settings.xml" Id="R1a5f7cd8683f4bc8" /><Relationship Type="http://schemas.openxmlformats.org/officeDocument/2006/relationships/image" Target="/word/media/bb6b4a8e-dfd4-4867-8ddf-0095d70d1d38.png" Id="Rc30c27e808a7425e" /></Relationships>
</file>