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2cc3f9de1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952f9999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Chelmno nad Nerem,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f5330b8a04eec" /><Relationship Type="http://schemas.openxmlformats.org/officeDocument/2006/relationships/numbering" Target="/word/numbering.xml" Id="R17d6c2d397264797" /><Relationship Type="http://schemas.openxmlformats.org/officeDocument/2006/relationships/settings" Target="/word/settings.xml" Id="Rf0ff045b182a4075" /><Relationship Type="http://schemas.openxmlformats.org/officeDocument/2006/relationships/image" Target="/word/media/73ab0504-07ac-4dca-a506-8f4104df5ec8.png" Id="R683952f999914353" /></Relationships>
</file>