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95cc2d0e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d1e65601f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54a9f24e4cd5" /><Relationship Type="http://schemas.openxmlformats.org/officeDocument/2006/relationships/numbering" Target="/word/numbering.xml" Id="R43643b3d4a10448f" /><Relationship Type="http://schemas.openxmlformats.org/officeDocument/2006/relationships/settings" Target="/word/settings.xml" Id="R3906c989aefd4287" /><Relationship Type="http://schemas.openxmlformats.org/officeDocument/2006/relationships/image" Target="/word/media/18f0ec6e-a7ff-4326-8fb7-f96c529157a9.png" Id="R1e3d1e65601f4d7b" /></Relationships>
</file>