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fe8287f69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6258d1c58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Chomiaza Szlachecka,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850c7b781474b" /><Relationship Type="http://schemas.openxmlformats.org/officeDocument/2006/relationships/numbering" Target="/word/numbering.xml" Id="Rfad1a0954a5f4368" /><Relationship Type="http://schemas.openxmlformats.org/officeDocument/2006/relationships/settings" Target="/word/settings.xml" Id="R2b8c70dca9a74016" /><Relationship Type="http://schemas.openxmlformats.org/officeDocument/2006/relationships/image" Target="/word/media/58ef6f0a-8bde-414f-b3a4-e4073f64a6b1.png" Id="Rdb16258d1c584a64" /></Relationships>
</file>