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bae51c42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4f744a3c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188fb1de442cd" /><Relationship Type="http://schemas.openxmlformats.org/officeDocument/2006/relationships/numbering" Target="/word/numbering.xml" Id="R3dd6640272c94dcf" /><Relationship Type="http://schemas.openxmlformats.org/officeDocument/2006/relationships/settings" Target="/word/settings.xml" Id="R5406ec2883974da0" /><Relationship Type="http://schemas.openxmlformats.org/officeDocument/2006/relationships/image" Target="/word/media/bfa381b7-30c5-4cce-bd03-6fe977c45670.png" Id="R8f14f744a3c64ce8" /></Relationships>
</file>