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09632a415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ad3c88ff5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380b264a64d84" /><Relationship Type="http://schemas.openxmlformats.org/officeDocument/2006/relationships/numbering" Target="/word/numbering.xml" Id="R3b3298fe19204d45" /><Relationship Type="http://schemas.openxmlformats.org/officeDocument/2006/relationships/settings" Target="/word/settings.xml" Id="Rf94f24bea58944ba" /><Relationship Type="http://schemas.openxmlformats.org/officeDocument/2006/relationships/image" Target="/word/media/dbf75a73-7a42-476f-8b6a-869efe8b769c.png" Id="R6a7ad3c88ff54ad9" /></Relationships>
</file>