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d1c0f9385345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0e9606a11f45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Ciemniejow,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865c7abdad4fb6" /><Relationship Type="http://schemas.openxmlformats.org/officeDocument/2006/relationships/numbering" Target="/word/numbering.xml" Id="R2ed236a4d91e4770" /><Relationship Type="http://schemas.openxmlformats.org/officeDocument/2006/relationships/settings" Target="/word/settings.xml" Id="Rb77684fef5bc4ea4" /><Relationship Type="http://schemas.openxmlformats.org/officeDocument/2006/relationships/image" Target="/word/media/3cc3478e-473b-45bc-8e46-3b81168d06ab.png" Id="R690e9606a11f4528" /></Relationships>
</file>