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4245983ca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2711bb68d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Cmentarz Centralny,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9788cf4434969" /><Relationship Type="http://schemas.openxmlformats.org/officeDocument/2006/relationships/numbering" Target="/word/numbering.xml" Id="Rdac80f6b563f4462" /><Relationship Type="http://schemas.openxmlformats.org/officeDocument/2006/relationships/settings" Target="/word/settings.xml" Id="R2cf5cdad9ce34566" /><Relationship Type="http://schemas.openxmlformats.org/officeDocument/2006/relationships/image" Target="/word/media/0d7c71ff-de93-4648-99e2-e2f5621cf349.png" Id="R4ce2711bb68d48b2" /></Relationships>
</file>