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93a8326e074a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6aa0988a1d4e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Czepow Gorny,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9cf6f40e664e37" /><Relationship Type="http://schemas.openxmlformats.org/officeDocument/2006/relationships/numbering" Target="/word/numbering.xml" Id="R69f8749ab440497b" /><Relationship Type="http://schemas.openxmlformats.org/officeDocument/2006/relationships/settings" Target="/word/settings.xml" Id="Ra83ecaa45ab54efa" /><Relationship Type="http://schemas.openxmlformats.org/officeDocument/2006/relationships/image" Target="/word/media/71e5c8a7-269c-4a8f-8f52-cb3c244656bb.png" Id="Rc06aa0988a1d4e57" /></Relationships>
</file>