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6d7cdcac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9d03133a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Czerwony Strumien,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5a3eb3f9433e" /><Relationship Type="http://schemas.openxmlformats.org/officeDocument/2006/relationships/numbering" Target="/word/numbering.xml" Id="R4b6e080a95cd49b4" /><Relationship Type="http://schemas.openxmlformats.org/officeDocument/2006/relationships/settings" Target="/word/settings.xml" Id="R651f1a97f56b45ce" /><Relationship Type="http://schemas.openxmlformats.org/officeDocument/2006/relationships/image" Target="/word/media/e859c430-b0e1-4612-be30-4b21b99983e9.png" Id="R5c579d03133a4c9b" /></Relationships>
</file>