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eefe2dc20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3cf2e50a4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Dabie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91ece2d164ef4" /><Relationship Type="http://schemas.openxmlformats.org/officeDocument/2006/relationships/numbering" Target="/word/numbering.xml" Id="Rebacc210ddc74d72" /><Relationship Type="http://schemas.openxmlformats.org/officeDocument/2006/relationships/settings" Target="/word/settings.xml" Id="R5ffe5c51ed15483b" /><Relationship Type="http://schemas.openxmlformats.org/officeDocument/2006/relationships/image" Target="/word/media/0f3b54ba-a359-4bd1-ba67-5f917885c4d3.png" Id="R52d3cf2e50a449ff" /></Relationships>
</file>