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e542f78f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e5ff6a8bf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3c164f3074f6c" /><Relationship Type="http://schemas.openxmlformats.org/officeDocument/2006/relationships/numbering" Target="/word/numbering.xml" Id="R959e73bdb7584b90" /><Relationship Type="http://schemas.openxmlformats.org/officeDocument/2006/relationships/settings" Target="/word/settings.xml" Id="R67710db2cbef44a6" /><Relationship Type="http://schemas.openxmlformats.org/officeDocument/2006/relationships/image" Target="/word/media/7621482d-adb9-4cdb-9a66-ad79ea346e39.png" Id="R1b4e5ff6a8bf428d" /></Relationships>
</file>