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4c3eb9c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3f9e71be4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Dabrowy Maslomeckie,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1c230f5654d8c" /><Relationship Type="http://schemas.openxmlformats.org/officeDocument/2006/relationships/numbering" Target="/word/numbering.xml" Id="R8a2dfeaeb05a4a6f" /><Relationship Type="http://schemas.openxmlformats.org/officeDocument/2006/relationships/settings" Target="/word/settings.xml" Id="R5d3ea3a2ac024318" /><Relationship Type="http://schemas.openxmlformats.org/officeDocument/2006/relationships/image" Target="/word/media/833c8777-a806-42d2-9024-840ba8e33981.png" Id="R2fe3f9e71be44718" /></Relationships>
</file>