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9e7525eda84f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ab5c9d4c1b4d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Damaszka,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923d0d8da743b7" /><Relationship Type="http://schemas.openxmlformats.org/officeDocument/2006/relationships/numbering" Target="/word/numbering.xml" Id="Rc029bd9e7ded442e" /><Relationship Type="http://schemas.openxmlformats.org/officeDocument/2006/relationships/settings" Target="/word/settings.xml" Id="Rafc98b9f2ea843a6" /><Relationship Type="http://schemas.openxmlformats.org/officeDocument/2006/relationships/image" Target="/word/media/cb56c82a-d6be-405b-b8e9-fad2f8b0b152.png" Id="R98ab5c9d4c1b4d1d" /></Relationships>
</file>