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2b58a1146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97ddef74c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Danielow,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5d985b1b74aa3" /><Relationship Type="http://schemas.openxmlformats.org/officeDocument/2006/relationships/numbering" Target="/word/numbering.xml" Id="Re9fa7adefd774a6d" /><Relationship Type="http://schemas.openxmlformats.org/officeDocument/2006/relationships/settings" Target="/word/settings.xml" Id="R911e2353656f451c" /><Relationship Type="http://schemas.openxmlformats.org/officeDocument/2006/relationships/image" Target="/word/media/1fb8575b-664d-41f9-8aaa-cb6b1acaea0f.png" Id="R8f997ddef74c4c82" /></Relationships>
</file>