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b4357e9e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eb75c4b74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Dargoslaw,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776fdd6b34fc2" /><Relationship Type="http://schemas.openxmlformats.org/officeDocument/2006/relationships/numbering" Target="/word/numbering.xml" Id="Rfdd3a1b0f74a4667" /><Relationship Type="http://schemas.openxmlformats.org/officeDocument/2006/relationships/settings" Target="/word/settings.xml" Id="Rb94bf7c1e5db490e" /><Relationship Type="http://schemas.openxmlformats.org/officeDocument/2006/relationships/image" Target="/word/media/68ecfd17-a639-4db9-944f-a62e5a4c64f2.png" Id="Ra90eb75c4b744c09" /></Relationships>
</file>