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867a5ae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b638e56b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Dionizow,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67d0c74145ad" /><Relationship Type="http://schemas.openxmlformats.org/officeDocument/2006/relationships/numbering" Target="/word/numbering.xml" Id="Ra3dd882ee98e436f" /><Relationship Type="http://schemas.openxmlformats.org/officeDocument/2006/relationships/settings" Target="/word/settings.xml" Id="Rcaa32951b5194366" /><Relationship Type="http://schemas.openxmlformats.org/officeDocument/2006/relationships/image" Target="/word/media/cb2fbdc0-c472-47f9-8f74-b7ebfc0c0557.png" Id="R1cab638e56b54f30" /></Relationships>
</file>