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74ae8a16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f83178bc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Dobieslawiec,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d41f2be144cd0" /><Relationship Type="http://schemas.openxmlformats.org/officeDocument/2006/relationships/numbering" Target="/word/numbering.xml" Id="R65e3ace405ae47c0" /><Relationship Type="http://schemas.openxmlformats.org/officeDocument/2006/relationships/settings" Target="/word/settings.xml" Id="R7a936ac9ac9143bc" /><Relationship Type="http://schemas.openxmlformats.org/officeDocument/2006/relationships/image" Target="/word/media/56575b5f-5d31-46fd-ba93-6bcbd562a982.png" Id="R8bef83178bc54b1f" /></Relationships>
</file>