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beb813e3c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298780fc8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Domaradzyn,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9c12aea4d43b5" /><Relationship Type="http://schemas.openxmlformats.org/officeDocument/2006/relationships/numbering" Target="/word/numbering.xml" Id="R8751e6022dae4fca" /><Relationship Type="http://schemas.openxmlformats.org/officeDocument/2006/relationships/settings" Target="/word/settings.xml" Id="R87bd35ab8e1b49bd" /><Relationship Type="http://schemas.openxmlformats.org/officeDocument/2006/relationships/image" Target="/word/media/7f6dac83-81c8-4da9-bbc9-e8b146f713a2.png" Id="Rf9b298780fc844d2" /></Relationships>
</file>