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53f74580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d1e843b5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Drzewociny,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c565d6744ad3" /><Relationship Type="http://schemas.openxmlformats.org/officeDocument/2006/relationships/numbering" Target="/word/numbering.xml" Id="Rb43f3d804d5941dd" /><Relationship Type="http://schemas.openxmlformats.org/officeDocument/2006/relationships/settings" Target="/word/settings.xml" Id="R3373d27c248341a3" /><Relationship Type="http://schemas.openxmlformats.org/officeDocument/2006/relationships/image" Target="/word/media/4e3c5993-6be2-45c0-9e01-b3afbdd3c2a9.png" Id="R6f1ad1e843b5474d" /></Relationships>
</file>