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279840c4d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942421b18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Drzycim,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2d5d94bf94f51" /><Relationship Type="http://schemas.openxmlformats.org/officeDocument/2006/relationships/numbering" Target="/word/numbering.xml" Id="Rf1ac7e6e6aaf4534" /><Relationship Type="http://schemas.openxmlformats.org/officeDocument/2006/relationships/settings" Target="/word/settings.xml" Id="R5a715be5b30f496d" /><Relationship Type="http://schemas.openxmlformats.org/officeDocument/2006/relationships/image" Target="/word/media/2b726482-462d-4257-b8c9-800a6f7f9999.png" Id="R1a4942421b184f76" /></Relationships>
</file>