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2fa22c728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20bd8fe88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Dubnicze,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ca44a8ddc4ee2" /><Relationship Type="http://schemas.openxmlformats.org/officeDocument/2006/relationships/numbering" Target="/word/numbering.xml" Id="Rd1612715397044d6" /><Relationship Type="http://schemas.openxmlformats.org/officeDocument/2006/relationships/settings" Target="/word/settings.xml" Id="Rfeadb1d7cd614671" /><Relationship Type="http://schemas.openxmlformats.org/officeDocument/2006/relationships/image" Target="/word/media/f93180c6-f80b-40c3-beba-e6065afaf89f.png" Id="R4d620bd8fe884ed1" /></Relationships>
</file>