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8d5ae8e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26a07b03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dbf523584699" /><Relationship Type="http://schemas.openxmlformats.org/officeDocument/2006/relationships/numbering" Target="/word/numbering.xml" Id="R1f7b1c29bc534a52" /><Relationship Type="http://schemas.openxmlformats.org/officeDocument/2006/relationships/settings" Target="/word/settings.xml" Id="R6b930eda82b84213" /><Relationship Type="http://schemas.openxmlformats.org/officeDocument/2006/relationships/image" Target="/word/media/658b2753-20bb-4ba5-8055-1715db57eb5f.png" Id="R44326a07b035485f" /></Relationships>
</file>