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e42fd1589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0b7668f24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Dydnia,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e02e3854b4398" /><Relationship Type="http://schemas.openxmlformats.org/officeDocument/2006/relationships/numbering" Target="/word/numbering.xml" Id="R914e6ed556954898" /><Relationship Type="http://schemas.openxmlformats.org/officeDocument/2006/relationships/settings" Target="/word/settings.xml" Id="R86729ef86cca4d6a" /><Relationship Type="http://schemas.openxmlformats.org/officeDocument/2006/relationships/image" Target="/word/media/68d2161f-73c2-433b-b47d-4ed90993d85f.png" Id="R45b0b7668f24412a" /></Relationships>
</file>