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a47caee7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236b65ad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Dziecinow,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6eeb01ce6492a" /><Relationship Type="http://schemas.openxmlformats.org/officeDocument/2006/relationships/numbering" Target="/word/numbering.xml" Id="R62c642ea803a49c8" /><Relationship Type="http://schemas.openxmlformats.org/officeDocument/2006/relationships/settings" Target="/word/settings.xml" Id="R20a5fdd1a311414a" /><Relationship Type="http://schemas.openxmlformats.org/officeDocument/2006/relationships/image" Target="/word/media/3e8eb33f-79d2-409d-87ca-85a78ff50223.png" Id="R8fb236b65ad94897" /></Relationships>
</file>