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6b390fb7d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32d24c641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Dzieciolowka,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684b0e643478c" /><Relationship Type="http://schemas.openxmlformats.org/officeDocument/2006/relationships/numbering" Target="/word/numbering.xml" Id="R17cef9d8ba8749ef" /><Relationship Type="http://schemas.openxmlformats.org/officeDocument/2006/relationships/settings" Target="/word/settings.xml" Id="R1d462b22c4f34c8e" /><Relationship Type="http://schemas.openxmlformats.org/officeDocument/2006/relationships/image" Target="/word/media/7c8d80eb-b62b-4ff1-a18f-df16b9d8ded8.png" Id="R09532d24c6414df8" /></Relationships>
</file>