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d72d4cd25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d479947cc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Dzierzazno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ce84b4e184a4a" /><Relationship Type="http://schemas.openxmlformats.org/officeDocument/2006/relationships/numbering" Target="/word/numbering.xml" Id="Raf087f38ecb54425" /><Relationship Type="http://schemas.openxmlformats.org/officeDocument/2006/relationships/settings" Target="/word/settings.xml" Id="Rf0f0600047e44c90" /><Relationship Type="http://schemas.openxmlformats.org/officeDocument/2006/relationships/image" Target="/word/media/fde85223-342b-4d78-8c3b-65967a93fcfd.png" Id="R995d479947cc4dfb" /></Relationships>
</file>