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daf082d26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bb493bcb4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Dzierzki Wojciechowieta,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6b068317a4735" /><Relationship Type="http://schemas.openxmlformats.org/officeDocument/2006/relationships/numbering" Target="/word/numbering.xml" Id="R5d2fdd49dd9745d9" /><Relationship Type="http://schemas.openxmlformats.org/officeDocument/2006/relationships/settings" Target="/word/settings.xml" Id="R5b06ba6037754bd5" /><Relationship Type="http://schemas.openxmlformats.org/officeDocument/2006/relationships/image" Target="/word/media/529a16fc-b18b-4110-aa40-c160d28393b5.png" Id="R91bbb493bcb44e61" /></Relationships>
</file>