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6f1f870a4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b2ed57b34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Dzietrzkowice,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990c2d2144a8e" /><Relationship Type="http://schemas.openxmlformats.org/officeDocument/2006/relationships/numbering" Target="/word/numbering.xml" Id="Rb9e0abc2561d45b1" /><Relationship Type="http://schemas.openxmlformats.org/officeDocument/2006/relationships/settings" Target="/word/settings.xml" Id="Ra46f4e7ac5fb4f6c" /><Relationship Type="http://schemas.openxmlformats.org/officeDocument/2006/relationships/image" Target="/word/media/e81d3356-8c8d-4fe7-abdb-b53a05946ee6.png" Id="R319b2ed57b344d7c" /></Relationships>
</file>