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da27babf6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e0c9138ac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Dziewin,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46c5562fe412f" /><Relationship Type="http://schemas.openxmlformats.org/officeDocument/2006/relationships/numbering" Target="/word/numbering.xml" Id="R055b735182c24303" /><Relationship Type="http://schemas.openxmlformats.org/officeDocument/2006/relationships/settings" Target="/word/settings.xml" Id="R3a13586fd95c46fc" /><Relationship Type="http://schemas.openxmlformats.org/officeDocument/2006/relationships/image" Target="/word/media/6837815b-aaf3-4f6b-a1a8-de9d0d847f3e.png" Id="R941e0c9138ac4676" /></Relationships>
</file>