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b3793cd85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a16732e23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Dzwiniacz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898eb22e24efc" /><Relationship Type="http://schemas.openxmlformats.org/officeDocument/2006/relationships/numbering" Target="/word/numbering.xml" Id="R73835ea303cd46f0" /><Relationship Type="http://schemas.openxmlformats.org/officeDocument/2006/relationships/settings" Target="/word/settings.xml" Id="R43248bf967e24f37" /><Relationship Type="http://schemas.openxmlformats.org/officeDocument/2006/relationships/image" Target="/word/media/8f832080-92f1-46cf-ad26-c329ea786124.png" Id="R222a16732e2343e2" /></Relationships>
</file>