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16c66ef23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4ecf8fd02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Falentyn,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124b5153a4bbc" /><Relationship Type="http://schemas.openxmlformats.org/officeDocument/2006/relationships/numbering" Target="/word/numbering.xml" Id="R7236ceec5b494529" /><Relationship Type="http://schemas.openxmlformats.org/officeDocument/2006/relationships/settings" Target="/word/settings.xml" Id="Rcfd07069c50c4f53" /><Relationship Type="http://schemas.openxmlformats.org/officeDocument/2006/relationships/image" Target="/word/media/a7cebd34-0e9a-4517-b4b9-c823c8dd39df.png" Id="Rbd54ecf8fd0243d8" /></Relationships>
</file>