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477ee9d74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122bb4da4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Filipowka,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050f4228b44b0" /><Relationship Type="http://schemas.openxmlformats.org/officeDocument/2006/relationships/numbering" Target="/word/numbering.xml" Id="Re562d91ff2624e49" /><Relationship Type="http://schemas.openxmlformats.org/officeDocument/2006/relationships/settings" Target="/word/settings.xml" Id="R6acb855dc2f44e5c" /><Relationship Type="http://schemas.openxmlformats.org/officeDocument/2006/relationships/image" Target="/word/media/1afb35d6-d52b-4309-9dc1-dededf614014.png" Id="R64e122bb4da44c6f" /></Relationships>
</file>