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b818545f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4ecb4f2b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54a1d0c74a6c" /><Relationship Type="http://schemas.openxmlformats.org/officeDocument/2006/relationships/numbering" Target="/word/numbering.xml" Id="R0cab3f9298f6402d" /><Relationship Type="http://schemas.openxmlformats.org/officeDocument/2006/relationships/settings" Target="/word/settings.xml" Id="R4171e73f6f2d4d1b" /><Relationship Type="http://schemas.openxmlformats.org/officeDocument/2006/relationships/image" Target="/word/media/ea2cc486-b0d8-47cd-bb4c-33eb435ea96a.png" Id="R8b794ecb4f2b46aa" /></Relationships>
</file>