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042f4a6c9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da28df624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Glebocko,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9b07a0bd14c09" /><Relationship Type="http://schemas.openxmlformats.org/officeDocument/2006/relationships/numbering" Target="/word/numbering.xml" Id="R20fcf8f971cd4362" /><Relationship Type="http://schemas.openxmlformats.org/officeDocument/2006/relationships/settings" Target="/word/settings.xml" Id="R73ccde6f7fac4bad" /><Relationship Type="http://schemas.openxmlformats.org/officeDocument/2006/relationships/image" Target="/word/media/ff9094ee-15b3-4606-9dfe-96c6c21ac19f.png" Id="Re3fda28df6244c70" /></Relationships>
</file>