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756b54e97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aa5e7f93c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Glinki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0cefbc61b45b0" /><Relationship Type="http://schemas.openxmlformats.org/officeDocument/2006/relationships/numbering" Target="/word/numbering.xml" Id="R617c8caf211e4a6b" /><Relationship Type="http://schemas.openxmlformats.org/officeDocument/2006/relationships/settings" Target="/word/settings.xml" Id="Rb2547ac3a5ed4116" /><Relationship Type="http://schemas.openxmlformats.org/officeDocument/2006/relationships/image" Target="/word/media/ceff4b80-bf23-45b5-8ad1-0cedea89b649.png" Id="R286aa5e7f93c4822" /></Relationships>
</file>